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0CA36" w14:textId="77777777" w:rsidR="009A3FB1" w:rsidRPr="0087044C" w:rsidRDefault="009A3FB1" w:rsidP="009A3F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87044C">
        <w:rPr>
          <w:b/>
          <w:bCs/>
          <w:color w:val="000000" w:themeColor="text1"/>
        </w:rPr>
        <w:t>АДМИНИСТРАЦИЯ МУНИЦИПАЛЬНОГО ОБРАЗОВАНИЯ</w:t>
      </w:r>
    </w:p>
    <w:p w14:paraId="12CA894F" w14:textId="77777777" w:rsidR="009A3FB1" w:rsidRPr="0087044C" w:rsidRDefault="009A3FB1" w:rsidP="009A3F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87044C">
        <w:rPr>
          <w:b/>
          <w:bCs/>
          <w:color w:val="000000" w:themeColor="text1"/>
        </w:rPr>
        <w:t>«ВАЖИНСКОЕ ГОРОДСКОЕ ПОСЕЛЕНИЕ</w:t>
      </w:r>
    </w:p>
    <w:p w14:paraId="15960F2E" w14:textId="38D10E7C" w:rsidR="009A3FB1" w:rsidRPr="0087044C" w:rsidRDefault="009A3FB1" w:rsidP="009A3F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87044C">
        <w:rPr>
          <w:b/>
          <w:bCs/>
          <w:color w:val="000000" w:themeColor="text1"/>
        </w:rPr>
        <w:t xml:space="preserve">ПОДПОРОЖСКОГО МУНИЦИПАЛЬНОГО РАЙОНА </w:t>
      </w:r>
    </w:p>
    <w:p w14:paraId="0B5A6C90" w14:textId="7F024821" w:rsidR="009A3FB1" w:rsidRPr="0087044C" w:rsidRDefault="009A3FB1" w:rsidP="009A3F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87044C">
        <w:rPr>
          <w:b/>
          <w:bCs/>
          <w:color w:val="000000" w:themeColor="text1"/>
        </w:rPr>
        <w:t>ЛЕНИНГРАДСКОЙ ОБЛАСТИ»</w:t>
      </w:r>
    </w:p>
    <w:p w14:paraId="61E3C51A" w14:textId="77777777" w:rsidR="009A3FB1" w:rsidRPr="0087044C" w:rsidRDefault="009A3FB1" w:rsidP="009A3F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14:paraId="27038CEE" w14:textId="7533DE4A" w:rsidR="009A3FB1" w:rsidRPr="0087044C" w:rsidRDefault="009A3FB1" w:rsidP="009A3F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87044C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4E425E47" w14:textId="0422F8C1" w:rsidR="009A3FB1" w:rsidRPr="0087044C" w:rsidRDefault="009A3FB1" w:rsidP="009A3F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7044C">
        <w:rPr>
          <w:color w:val="000000" w:themeColor="text1"/>
        </w:rPr>
        <w:t> </w:t>
      </w:r>
    </w:p>
    <w:p w14:paraId="4CADBC75" w14:textId="77777777" w:rsidR="009A3FB1" w:rsidRPr="0087044C" w:rsidRDefault="009A3FB1" w:rsidP="009A3F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63279F22" w14:textId="368E40A2" w:rsidR="009A3FB1" w:rsidRPr="0087044C" w:rsidRDefault="009A3FB1" w:rsidP="009A3FB1">
      <w:pPr>
        <w:pStyle w:val="a3"/>
        <w:shd w:val="clear" w:color="auto" w:fill="FFFFFF"/>
        <w:spacing w:before="0" w:beforeAutospacing="0" w:after="0" w:afterAutospacing="0"/>
        <w:ind w:right="4819"/>
        <w:jc w:val="both"/>
        <w:rPr>
          <w:b/>
          <w:bCs/>
          <w:color w:val="000000" w:themeColor="text1"/>
        </w:rPr>
      </w:pPr>
      <w:r w:rsidRPr="0087044C">
        <w:rPr>
          <w:b/>
          <w:bCs/>
          <w:color w:val="000000" w:themeColor="text1"/>
        </w:rPr>
        <w:t>от 2</w:t>
      </w:r>
      <w:r w:rsidR="00805C06" w:rsidRPr="0087044C">
        <w:rPr>
          <w:b/>
          <w:bCs/>
          <w:color w:val="000000" w:themeColor="text1"/>
        </w:rPr>
        <w:t>5</w:t>
      </w:r>
      <w:r w:rsidRPr="0087044C">
        <w:rPr>
          <w:b/>
          <w:bCs/>
          <w:color w:val="000000" w:themeColor="text1"/>
        </w:rPr>
        <w:t xml:space="preserve"> июня 2020 года № 1</w:t>
      </w:r>
      <w:r w:rsidR="00805C06" w:rsidRPr="0087044C">
        <w:rPr>
          <w:b/>
          <w:bCs/>
          <w:color w:val="000000" w:themeColor="text1"/>
        </w:rPr>
        <w:t>5</w:t>
      </w:r>
      <w:r w:rsidR="0087044C">
        <w:rPr>
          <w:b/>
          <w:bCs/>
          <w:color w:val="000000" w:themeColor="text1"/>
        </w:rPr>
        <w:t>5</w:t>
      </w:r>
    </w:p>
    <w:p w14:paraId="5B1FCFA1" w14:textId="47257C6B" w:rsidR="009A3FB1" w:rsidRPr="0087044C" w:rsidRDefault="009A3FB1" w:rsidP="009A3FB1">
      <w:pPr>
        <w:pStyle w:val="a3"/>
        <w:shd w:val="clear" w:color="auto" w:fill="FFFFFF"/>
        <w:spacing w:before="0" w:beforeAutospacing="0" w:after="0" w:afterAutospacing="0"/>
        <w:ind w:right="4819"/>
        <w:jc w:val="both"/>
        <w:rPr>
          <w:color w:val="000000" w:themeColor="text1"/>
        </w:rPr>
      </w:pPr>
      <w:r w:rsidRPr="0087044C">
        <w:rPr>
          <w:color w:val="000000" w:themeColor="text1"/>
        </w:rPr>
        <w:t>  </w:t>
      </w:r>
    </w:p>
    <w:p w14:paraId="3416F236" w14:textId="03320376" w:rsidR="009A3FB1" w:rsidRPr="0087044C" w:rsidRDefault="0087044C" w:rsidP="009A3FB1">
      <w:pPr>
        <w:pStyle w:val="a3"/>
        <w:shd w:val="clear" w:color="auto" w:fill="FFFFFF"/>
        <w:spacing w:before="0" w:beforeAutospacing="0" w:after="0" w:afterAutospacing="0"/>
        <w:ind w:right="4819"/>
        <w:jc w:val="both"/>
        <w:rPr>
          <w:color w:val="000000" w:themeColor="text1"/>
        </w:rPr>
      </w:pPr>
      <w:r w:rsidRPr="0087044C">
        <w:rPr>
          <w:color w:val="000000" w:themeColor="text1"/>
        </w:rPr>
        <w:t>Об утверждении Положения о попечительском (наблюдательном) совете по вопросам похоронного</w:t>
      </w:r>
      <w:r>
        <w:rPr>
          <w:color w:val="000000" w:themeColor="text1"/>
        </w:rPr>
        <w:t xml:space="preserve"> </w:t>
      </w:r>
      <w:r w:rsidRPr="0087044C">
        <w:rPr>
          <w:color w:val="000000" w:themeColor="text1"/>
        </w:rPr>
        <w:t xml:space="preserve">дела </w:t>
      </w:r>
      <w:r w:rsidR="009A3FB1" w:rsidRPr="0087044C">
        <w:rPr>
          <w:color w:val="000000" w:themeColor="text1"/>
        </w:rPr>
        <w:t>МО «Важинское городское поселение»</w:t>
      </w:r>
    </w:p>
    <w:p w14:paraId="70C3B978" w14:textId="4AFFDB9E" w:rsidR="009A3FB1" w:rsidRPr="0087044C" w:rsidRDefault="009A3FB1" w:rsidP="009A3F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7044C">
        <w:rPr>
          <w:color w:val="000000" w:themeColor="text1"/>
        </w:rPr>
        <w:t> </w:t>
      </w:r>
    </w:p>
    <w:p w14:paraId="59D968DF" w14:textId="77777777" w:rsidR="0087044C" w:rsidRDefault="0087044C" w:rsidP="00870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4B8EE38" w14:textId="77777777" w:rsidR="0087044C" w:rsidRDefault="0087044C" w:rsidP="00870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12 января 1996 года № 8-ФЗ «О погребении   и похоронном    деле»,   Уставом  муниципального образования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Важинское городское</w:t>
      </w: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поселение Подпорожского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администрация </w:t>
      </w: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Важинское городское</w:t>
      </w: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поселение Подпорожского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14:paraId="56696EAE" w14:textId="08E9100C" w:rsidR="0087044C" w:rsidRPr="0087044C" w:rsidRDefault="0087044C" w:rsidP="00870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ПОСТАНОВЛЯЕТ:</w:t>
      </w:r>
    </w:p>
    <w:p w14:paraId="25C7DD0F" w14:textId="52EB1852" w:rsidR="0087044C" w:rsidRPr="0087044C" w:rsidRDefault="00D32181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="0087044C"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Положение о попечительском (наблюдательном) совете по вопросам похоронного дела </w:t>
      </w: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87044C"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Важинское городское</w:t>
      </w:r>
      <w:r w:rsidR="0087044C"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поселение Подпорожского муниципального района Ленинградской области» согласно приложению.</w:t>
      </w:r>
    </w:p>
    <w:p w14:paraId="7F7845BD" w14:textId="7F79EA7F" w:rsidR="0087044C" w:rsidRPr="0087044C" w:rsidRDefault="0087044C" w:rsidP="003908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Считать  утратившим  силу    </w:t>
      </w:r>
      <w:r w:rsidR="00D32181" w:rsidRPr="00390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остановление    </w:t>
      </w:r>
      <w:r w:rsidR="00D32181" w:rsidRPr="00390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дминистрации   </w:t>
      </w:r>
      <w:r w:rsidR="00D32181"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D32181" w:rsidRPr="00390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Важинское городское</w:t>
      </w: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  поселение   Подпорожского муниципального района Ленинградской области» </w:t>
      </w:r>
      <w:r w:rsidR="003908E8" w:rsidRPr="00390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24 ноября 2017 года № 399 «О создании Попечительского совета по вопросам погребения и похоронного дела муниципального образования «Важинское городское поселение Подпорожского муниципального района Ленинградской области»</w:t>
      </w: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   </w:t>
      </w:r>
    </w:p>
    <w:p w14:paraId="0579BD88" w14:textId="77777777" w:rsidR="00D32181" w:rsidRPr="00D32181" w:rsidRDefault="0087044C" w:rsidP="00D321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32181">
        <w:rPr>
          <w:color w:val="000000" w:themeColor="text1"/>
        </w:rPr>
        <w:t xml:space="preserve">3. </w:t>
      </w:r>
      <w:r w:rsidR="00D32181" w:rsidRPr="00D32181">
        <w:rPr>
          <w:color w:val="000000" w:themeColor="text1"/>
        </w:rPr>
        <w:t xml:space="preserve">Настоящее постановление вступает в силу с момента его опубликования на официальном сайте администрации муниципального образования «Важинское </w:t>
      </w:r>
      <w:proofErr w:type="gramStart"/>
      <w:r w:rsidR="00D32181" w:rsidRPr="00D32181">
        <w:rPr>
          <w:color w:val="000000" w:themeColor="text1"/>
        </w:rPr>
        <w:t>городское  поселение</w:t>
      </w:r>
      <w:proofErr w:type="gramEnd"/>
      <w:r w:rsidR="00D32181" w:rsidRPr="00D32181">
        <w:rPr>
          <w:color w:val="000000" w:themeColor="text1"/>
        </w:rPr>
        <w:t xml:space="preserve"> Подпорожского муниципального района Ленинградской области» - важины.рф.</w:t>
      </w:r>
    </w:p>
    <w:p w14:paraId="7454C2B4" w14:textId="4E016DCE" w:rsidR="0087044C" w:rsidRPr="0087044C" w:rsidRDefault="00D32181" w:rsidP="00D32181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32181">
        <w:rPr>
          <w:rFonts w:ascii="Times New Roman" w:hAnsi="Times New Roman" w:cs="Times New Roman"/>
          <w:color w:val="000000" w:themeColor="text1"/>
          <w:sz w:val="24"/>
          <w:szCs w:val="24"/>
        </w:rPr>
        <w:t>. Контроль за исполнением настоящего постановления оставляю за собой.</w:t>
      </w:r>
    </w:p>
    <w:p w14:paraId="72BE79A9" w14:textId="77777777" w:rsidR="0087044C" w:rsidRPr="0087044C" w:rsidRDefault="0087044C" w:rsidP="00870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23640870" w14:textId="171C4797" w:rsidR="0087044C" w:rsidRPr="0087044C" w:rsidRDefault="0087044C" w:rsidP="00870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администрации 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</w:t>
      </w: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А.В.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Бахвалов</w:t>
      </w:r>
    </w:p>
    <w:p w14:paraId="4FA47DDD" w14:textId="77777777" w:rsidR="0087044C" w:rsidRPr="0087044C" w:rsidRDefault="0087044C" w:rsidP="00870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747D6491" w14:textId="27DE4FE1" w:rsidR="0087044C" w:rsidRDefault="0087044C" w:rsidP="00870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16AB2EA0" w14:textId="40287955" w:rsidR="00D32181" w:rsidRDefault="00D32181" w:rsidP="00870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BC3771C" w14:textId="44BD6715" w:rsidR="00D32181" w:rsidRDefault="00D32181" w:rsidP="00870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128587D" w14:textId="73D76E4D" w:rsidR="00D32181" w:rsidRDefault="00D32181" w:rsidP="00870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AAF7756" w14:textId="2881DF5B" w:rsidR="00D32181" w:rsidRDefault="00D32181" w:rsidP="00870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96279FB" w14:textId="71EE5671" w:rsidR="00D32181" w:rsidRDefault="00D32181" w:rsidP="00870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F771919" w14:textId="770AAB38" w:rsidR="00D32181" w:rsidRDefault="00D32181" w:rsidP="00870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F578D0F" w14:textId="0CCB7343" w:rsidR="00D32181" w:rsidRDefault="00D32181" w:rsidP="00870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41179B9" w14:textId="5D77AABD" w:rsidR="00D32181" w:rsidRDefault="00D32181" w:rsidP="00870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2DDEA4D" w14:textId="26727D6A" w:rsidR="00D32181" w:rsidRDefault="00D32181" w:rsidP="00870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1422580" w14:textId="31A558BF" w:rsidR="00D32181" w:rsidRDefault="00D32181" w:rsidP="00870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F4A6889" w14:textId="77777777" w:rsidR="00D32181" w:rsidRPr="0087044C" w:rsidRDefault="00D32181" w:rsidP="00870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48175F8" w14:textId="68F9C62E" w:rsidR="0087044C" w:rsidRPr="0087044C" w:rsidRDefault="0087044C" w:rsidP="003908E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  <w:r w:rsidR="00D32181" w:rsidRPr="00D321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УТВЕРЖДЕНО</w:t>
      </w:r>
    </w:p>
    <w:p w14:paraId="033CD250" w14:textId="77777777" w:rsidR="00D32181" w:rsidRDefault="0087044C" w:rsidP="00D3218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</w:t>
      </w:r>
      <w:r w:rsidR="00D3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 а</w:t>
      </w: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дминистрации</w:t>
      </w:r>
    </w:p>
    <w:p w14:paraId="7E560B79" w14:textId="1D4C2F2E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</w:t>
      </w:r>
      <w:r w:rsidR="00D3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D3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Важинское городское</w:t>
      </w: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поселение»  </w:t>
      </w:r>
    </w:p>
    <w:p w14:paraId="46031792" w14:textId="43D594CB" w:rsidR="0087044C" w:rsidRDefault="0087044C" w:rsidP="00D3218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D3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25.06.</w:t>
      </w: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2020 года № </w:t>
      </w:r>
      <w:r w:rsidR="00D3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155</w:t>
      </w:r>
    </w:p>
    <w:p w14:paraId="73BA1964" w14:textId="456D15E0" w:rsidR="00D32181" w:rsidRDefault="00D32181" w:rsidP="00D3218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4ED18A8" w14:textId="6E491B81" w:rsidR="00D32181" w:rsidRPr="0087044C" w:rsidRDefault="00D32181" w:rsidP="00D3218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(приложение)</w:t>
      </w:r>
    </w:p>
    <w:p w14:paraId="7FAC0431" w14:textId="05B11DED" w:rsidR="0087044C" w:rsidRPr="0087044C" w:rsidRDefault="0087044C" w:rsidP="00D321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529C8EF" w14:textId="76D5BC86" w:rsidR="0087044C" w:rsidRPr="0087044C" w:rsidRDefault="0087044C" w:rsidP="00D321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F0E397D" w14:textId="77777777" w:rsidR="0087044C" w:rsidRPr="0087044C" w:rsidRDefault="0087044C" w:rsidP="00D321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ПОЛОЖЕНИЕ</w:t>
      </w:r>
    </w:p>
    <w:p w14:paraId="58B49C1C" w14:textId="13176177" w:rsidR="00D32181" w:rsidRDefault="0087044C" w:rsidP="00D321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попечительском (</w:t>
      </w:r>
      <w:bookmarkStart w:id="0" w:name="_GoBack"/>
      <w:bookmarkEnd w:id="0"/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наблюдательном) совете по вопросам похоронного дела </w:t>
      </w:r>
      <w:r w:rsidR="00D32181" w:rsidRPr="00D3218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D3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Важинское городское</w:t>
      </w: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поселение</w:t>
      </w:r>
    </w:p>
    <w:p w14:paraId="4FC040E2" w14:textId="7CA81EDA" w:rsidR="0087044C" w:rsidRPr="0087044C" w:rsidRDefault="0087044C" w:rsidP="00D321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Подпорожского муниципального района Ленинградской области»</w:t>
      </w:r>
    </w:p>
    <w:p w14:paraId="1D85FB17" w14:textId="77777777" w:rsidR="0087044C" w:rsidRPr="0087044C" w:rsidRDefault="0087044C" w:rsidP="00870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37FE64CB" w14:textId="768B635E" w:rsidR="0087044C" w:rsidRPr="0087044C" w:rsidRDefault="00D32181" w:rsidP="00D321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321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1. </w:t>
      </w:r>
      <w:r w:rsidR="0087044C" w:rsidRPr="008704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Общие положения</w:t>
      </w:r>
    </w:p>
    <w:p w14:paraId="356D8581" w14:textId="77777777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45A783D3" w14:textId="72279134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FF3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Настоящее Положение регламентирует функции и полномочия, а также порядок формирования и работы попечительского (наблюдательного) совета по вопросам похоронного дела в МО «</w:t>
      </w:r>
      <w:r w:rsidR="00D3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Важинское городское</w:t>
      </w: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поселение Подпорожского муниципального района Ленинградской области» (далее – Попечительский совет).</w:t>
      </w:r>
    </w:p>
    <w:p w14:paraId="467906F3" w14:textId="72FA6E6D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FF3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Попечительский совет образуется в целях осуществления общественного контроля за деятельностью в сфере похоронного дела на территории МО «</w:t>
      </w:r>
      <w:r w:rsidR="00D3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Важинское городское</w:t>
      </w: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поселение».</w:t>
      </w:r>
    </w:p>
    <w:p w14:paraId="2C0C7531" w14:textId="111AE823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FF3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Попечительский совет осуществляет свою деятельность на общественных началах на принципах гласности, добровольности и равноправия его членов.</w:t>
      </w:r>
    </w:p>
    <w:p w14:paraId="74F89544" w14:textId="504844AE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FF3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Попечительский совет в своей деятельности руководствуется Конституцией Российской Федерации, законодательством Российской Федерации и Ленинградской области, Уставом муниципального образования, настоящим положением и иными муниципальными правовыми актами муниципального образования.</w:t>
      </w:r>
    </w:p>
    <w:p w14:paraId="7F8341F1" w14:textId="7F7FA95D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="00FF3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Решения Попечительского совета носят рекомендательный характер.</w:t>
      </w:r>
    </w:p>
    <w:p w14:paraId="6985BEA6" w14:textId="77777777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</w:t>
      </w:r>
    </w:p>
    <w:p w14:paraId="4AEFC922" w14:textId="2EF9F71C" w:rsidR="0087044C" w:rsidRPr="0087044C" w:rsidRDefault="00D32181" w:rsidP="00FF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F34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2. </w:t>
      </w:r>
      <w:r w:rsidR="0087044C" w:rsidRPr="008704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 Попечительского совета</w:t>
      </w:r>
    </w:p>
    <w:p w14:paraId="6C040D97" w14:textId="77777777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728A5DCD" w14:textId="12E9F8FD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     Задачами Попечительского совета являются:</w:t>
      </w:r>
    </w:p>
    <w:p w14:paraId="413D7CBB" w14:textId="3501C3B3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Осуществление общественного контроля за деятельностью в сфере похоронного дела.</w:t>
      </w:r>
    </w:p>
    <w:p w14:paraId="6EE6E421" w14:textId="0C6B333A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Определение   основных   направлений           совершенствования деятельности в муниципальном образовании в целях обеспечения прав граждан, гарантий исполнения их  </w:t>
      </w:r>
      <w:r w:rsidR="00390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волеизъявления о погребении с учетом обычаев и традиций.</w:t>
      </w:r>
    </w:p>
    <w:p w14:paraId="2ACAA9CB" w14:textId="05A0D9C1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 Содействие в разработке и реализации совместных мероприятий органов местного самоуправления муниципального</w:t>
      </w:r>
      <w:r w:rsidR="00390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образования, граждан, юридических   </w:t>
      </w:r>
      <w:proofErr w:type="gramStart"/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лиц,  общественных</w:t>
      </w:r>
      <w:proofErr w:type="gramEnd"/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объединений   в сфере ритуальных услуг и содержание   мест   захоронения.</w:t>
      </w:r>
    </w:p>
    <w:p w14:paraId="3BE0A87D" w14:textId="4F73F543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2.5. Информирование   общественности о целях, задачах и итогах работы органов   местного   самоуправления   муниципального   образования   в сфере похоронного дела.</w:t>
      </w:r>
    </w:p>
    <w:p w14:paraId="34AC91C9" w14:textId="77777777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5B61A5B5" w14:textId="6F00E70F" w:rsidR="0087044C" w:rsidRPr="0087044C" w:rsidRDefault="00D32181" w:rsidP="00FF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F34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 </w:t>
      </w:r>
      <w:r w:rsidR="0087044C" w:rsidRPr="008704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Функции Попечительского совета</w:t>
      </w:r>
    </w:p>
    <w:p w14:paraId="4C1EFADA" w14:textId="77777777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5B8A5ED3" w14:textId="218E8543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</w:t>
      </w:r>
      <w:r w:rsidR="00FF3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Проведение     мониторинга   состояния   </w:t>
      </w:r>
      <w:proofErr w:type="gramStart"/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похоронного  дела</w:t>
      </w:r>
      <w:proofErr w:type="gramEnd"/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МО « </w:t>
      </w:r>
      <w:r w:rsidR="00D3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Важинское городское</w:t>
      </w: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поселение».</w:t>
      </w:r>
    </w:p>
    <w:p w14:paraId="6664B87D" w14:textId="739B169B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3.2. Осуществление анализа проблем в сфере похоронного дела, обобщение и распространение положительного опыта работы других муниципальных образований в указанной сфере деятельности.</w:t>
      </w:r>
    </w:p>
    <w:p w14:paraId="41068C92" w14:textId="1FBF2C26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 Обобщение и анализ причин нарушения прав, свобод и законных интересов граждан в вопросах погребения и похоронного дела.</w:t>
      </w:r>
    </w:p>
    <w:p w14:paraId="334B8BDD" w14:textId="040D80C1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 Разработка рекомендаций по порядку взаимодействия органов местного самоуправления муниципального образования, хозяйствующих субъектов различных форм собственности и индивидуальных предпринимателей, а также граждан в сфере оказания ритуальных услуг и содержания мест захоронения в муниципальном образовании.</w:t>
      </w:r>
    </w:p>
    <w:p w14:paraId="74417A6B" w14:textId="15112284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3.5. Оказание содействия органам местного самоуправления муниципального образования в разработке проектов муниципальных правовых актов в сфере погребения и похоронного дела.</w:t>
      </w:r>
    </w:p>
    <w:p w14:paraId="0F02529C" w14:textId="4D65D07C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3.6. Внесение в органы местного самоуправления предложений по улучшению организации похоронного дела и оказанию населению услуг по погребению.</w:t>
      </w:r>
    </w:p>
    <w:p w14:paraId="6727E856" w14:textId="77777777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010917E4" w14:textId="05E8B8E6" w:rsidR="0087044C" w:rsidRPr="0087044C" w:rsidRDefault="00D32181" w:rsidP="00FF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F34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4. </w:t>
      </w:r>
      <w:r w:rsidR="0087044C" w:rsidRPr="008704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Полномочия Попечительского совета</w:t>
      </w:r>
    </w:p>
    <w:p w14:paraId="54E647D7" w14:textId="77777777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215EDDEC" w14:textId="77777777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В рамках осуществления своих функций Попечительский совет вправе:</w:t>
      </w:r>
    </w:p>
    <w:p w14:paraId="4F746B5E" w14:textId="77777777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Вносить предложения по совершенствованию деятельности органов местного самоуправления муниципального образования в том числе:</w:t>
      </w:r>
    </w:p>
    <w:p w14:paraId="4047DDAC" w14:textId="77777777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 разработке проектов нормативных правовых актов, внесении в них изменений и дополнений, направленных на развитие и совершенствование нормативного правового регулирования в сфере погребения и похоронного дела;</w:t>
      </w:r>
    </w:p>
    <w:p w14:paraId="200FF83D" w14:textId="77777777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 улучшении организации похоронного дела и предоставлении качественных услуг населению по погребению;</w:t>
      </w:r>
    </w:p>
    <w:p w14:paraId="1FB2ED17" w14:textId="77777777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информировать о нарушениях законодательства в сфере похоронного дела, в том числе в местах погребения.</w:t>
      </w:r>
    </w:p>
    <w:p w14:paraId="2E3E5649" w14:textId="77777777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Приглашать на свои заседания представителей органов местного самоуправления, организаций, осуществляющих деятельность в сфере похоронного дела, общественных, религиозных организаций, а также граждан.</w:t>
      </w:r>
    </w:p>
    <w:p w14:paraId="2880FA93" w14:textId="77777777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 Привлекать в установленном законом порядке для дачи разъяснений, консультаций при рассмотрении отдельных вопросов похоронного дела специалистов, экспертов, а также представителей организаций, осуществляющих деятельность в сфере погребения и похоронного дела.</w:t>
      </w:r>
    </w:p>
    <w:p w14:paraId="77199AE3" w14:textId="77777777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4.4. Взаимодействовать с антимонопольными, правоохранительными органами по вопросам, относящимся к сфере погребения и похоронного дела.</w:t>
      </w:r>
    </w:p>
    <w:p w14:paraId="2C57ED3A" w14:textId="77777777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4.5. Информировать население об обсуждаемых Попечительским советом вопросах в средствах массовой информации;</w:t>
      </w:r>
    </w:p>
    <w:p w14:paraId="4434A02A" w14:textId="77777777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4.6. Осуществлять иные полномочия в пределах своей компетенции.</w:t>
      </w:r>
    </w:p>
    <w:p w14:paraId="31F139C9" w14:textId="77777777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0E429549" w14:textId="37598E00" w:rsidR="0087044C" w:rsidRPr="0087044C" w:rsidRDefault="00D32181" w:rsidP="00FF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F34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5. </w:t>
      </w:r>
      <w:r w:rsidR="0087044C" w:rsidRPr="008704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Порядок формирования и работы Попечительского совета</w:t>
      </w:r>
    </w:p>
    <w:p w14:paraId="2B65CD04" w14:textId="77777777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7B76CE78" w14:textId="48253F28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</w:t>
      </w:r>
      <w:r w:rsidR="00FF3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Попечительский совет формируется из представителей органов местного самоуправления муниципального образования, представителей предприятий, учреждений и организаций, расположенных на территории муниципального образования </w:t>
      </w:r>
      <w:proofErr w:type="gramStart"/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 по</w:t>
      </w:r>
      <w:proofErr w:type="gramEnd"/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согласованию), представителей общественных организаций ( по согласованию).</w:t>
      </w:r>
    </w:p>
    <w:p w14:paraId="17DBBE64" w14:textId="77777777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Количественный состав Попечительского совета составляет не менее __ человек.</w:t>
      </w:r>
    </w:p>
    <w:p w14:paraId="6423D246" w14:textId="6378C2FB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</w:t>
      </w:r>
      <w:r w:rsidR="00FF3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 Попечительского совета утверждается постановлением Администрации МО «</w:t>
      </w:r>
      <w:r w:rsidR="00D32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Важинское городское</w:t>
      </w: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поселение Подпорожского муниципального района Ленинградской области».</w:t>
      </w:r>
    </w:p>
    <w:p w14:paraId="4D46C05D" w14:textId="633AD7E1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5.3.</w:t>
      </w:r>
      <w:r w:rsidR="00FF3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Руководство деятельностью Попечительского совета осуществляет председатель, а в его отсутствие – заместитель председателя.</w:t>
      </w:r>
    </w:p>
    <w:p w14:paraId="2E4E9012" w14:textId="79A6FE62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5.4.</w:t>
      </w:r>
      <w:r w:rsidR="00FF3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Председатель Попечительского совета:</w:t>
      </w:r>
    </w:p>
    <w:p w14:paraId="16F9C5AD" w14:textId="77777777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созывает заседания Попечительского совета;</w:t>
      </w:r>
    </w:p>
    <w:p w14:paraId="07214E1A" w14:textId="2ADCF4C5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определяет повестку дня заседания Попечительского совета;</w:t>
      </w:r>
    </w:p>
    <w:p w14:paraId="23BDDD2A" w14:textId="1679E71F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привлекает к работе Попечительского совета в случае необходимости специалистов </w:t>
      </w:r>
      <w:proofErr w:type="gramStart"/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 экспертов</w:t>
      </w:r>
      <w:proofErr w:type="gramEnd"/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14:paraId="45DA640E" w14:textId="5DA44AEE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приглашает в случае необходимости на заседание Попечительского совета представителей организаций, граждан;</w:t>
      </w:r>
    </w:p>
    <w:p w14:paraId="663D5815" w14:textId="77777777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 - осуществляет другие полномочия в пределах своей компетенции.</w:t>
      </w:r>
    </w:p>
    <w:p w14:paraId="5A690627" w14:textId="02DB6EEC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="00FF3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Секретарь Попечительского совета:</w:t>
      </w:r>
    </w:p>
    <w:p w14:paraId="0A1DEEEC" w14:textId="373AFAC6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готовит материалы по вопросам повестки дня и проекты решений Попечительского совета;</w:t>
      </w:r>
    </w:p>
    <w:p w14:paraId="396384AA" w14:textId="6CB349C2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уведомляет членов Попечительского совета о предстоящем заседании;</w:t>
      </w:r>
    </w:p>
    <w:p w14:paraId="39E538B0" w14:textId="3521816D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ведет протоколы заседаний Попечительского совета;</w:t>
      </w:r>
    </w:p>
    <w:p w14:paraId="29BC83FE" w14:textId="616F0671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направляет членам Попечительского совета копии протоколов и материалов.</w:t>
      </w:r>
    </w:p>
    <w:p w14:paraId="402068C3" w14:textId="7B5700B4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 w:rsidR="00FF3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Члены Попечительского совета вправе:</w:t>
      </w:r>
    </w:p>
    <w:p w14:paraId="365FD13D" w14:textId="53C2E98F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вносить предложения в повестку дня заседания и план работы Попечительского совета;</w:t>
      </w:r>
    </w:p>
    <w:p w14:paraId="14EAE72E" w14:textId="7786E9A3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принимать участие в голосовании по всем рассматриваемым вопросам;</w:t>
      </w:r>
    </w:p>
    <w:p w14:paraId="12B39745" w14:textId="0DBE187D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выступать и давать оценку рассматриваемому вопросу;</w:t>
      </w:r>
    </w:p>
    <w:p w14:paraId="0EBEF774" w14:textId="50BE3A11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знакомиться с материалами предстоящего заседания Попечительского совета.</w:t>
      </w:r>
    </w:p>
    <w:p w14:paraId="4F27D842" w14:textId="2CC68308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</w:t>
      </w:r>
      <w:r w:rsidR="00FF3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Приглашенные на заседание Попечительского совета лица имеют право выступать по рассматриваемому вопросу, вносить предложения и высказывать мнение по обсуждаемому вопросу без права участия в голосовании.</w:t>
      </w:r>
    </w:p>
    <w:p w14:paraId="46A041E1" w14:textId="569D901D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</w:t>
      </w:r>
      <w:r w:rsidR="00FF3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Заседания Попечительского совета проводятся по мере необходимости и считаются правомочными, если на них присутствуют не менее половины от общего числа членов Попечительского совета.</w:t>
      </w:r>
    </w:p>
    <w:p w14:paraId="0D0C2FC8" w14:textId="75AE89F0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</w:t>
      </w:r>
      <w:r w:rsidR="00FF3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Решения Попечительского совета принимаются большинством голосов, присутствующих на заседании членов Попечительского совета.</w:t>
      </w:r>
    </w:p>
    <w:p w14:paraId="2791B35F" w14:textId="43EEC17C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</w:t>
      </w:r>
      <w:r w:rsidR="00FF3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Решения Попечительского совета считается принятым, если за него проголосовали более половины участвующих в заседании членов Попечительского совета. В случае равенства голосов решающим является голос председателя (председательствующего) Попечительского совета.</w:t>
      </w:r>
    </w:p>
    <w:p w14:paraId="1B9B0155" w14:textId="39819148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</w:t>
      </w:r>
      <w:r w:rsidR="00FF3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заседаниях Попечительского совета ведется протокол заседания, который подписывается председателем (председательствующим) Попечительского совета и секретарем Попечительского совета.</w:t>
      </w:r>
    </w:p>
    <w:p w14:paraId="248EC7BD" w14:textId="3AAF4BD3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протоколе отражаются принятые Попечительским советом решения.</w:t>
      </w:r>
    </w:p>
    <w:p w14:paraId="1491576F" w14:textId="77777777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26D3F286" w14:textId="77777777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2C0BD72C" w14:textId="77777777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5D4A7A51" w14:textId="77777777" w:rsidR="0087044C" w:rsidRPr="0087044C" w:rsidRDefault="0087044C" w:rsidP="00D32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7AD8BB0F" w14:textId="7DE5F9F8" w:rsidR="00BD34DD" w:rsidRPr="0087044C" w:rsidRDefault="00BD34DD" w:rsidP="008704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sectPr w:rsidR="00BD34DD" w:rsidRPr="0087044C" w:rsidSect="0087044C">
      <w:footerReference w:type="default" r:id="rId7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6B261" w14:textId="77777777" w:rsidR="00E94EFC" w:rsidRDefault="00E94EFC" w:rsidP="00693D95">
      <w:pPr>
        <w:spacing w:after="0" w:line="240" w:lineRule="auto"/>
      </w:pPr>
      <w:r>
        <w:separator/>
      </w:r>
    </w:p>
  </w:endnote>
  <w:endnote w:type="continuationSeparator" w:id="0">
    <w:p w14:paraId="74233431" w14:textId="77777777" w:rsidR="00E94EFC" w:rsidRDefault="00E94EFC" w:rsidP="0069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4184393"/>
      <w:docPartObj>
        <w:docPartGallery w:val="Page Numbers (Bottom of Page)"/>
        <w:docPartUnique/>
      </w:docPartObj>
    </w:sdtPr>
    <w:sdtEndPr/>
    <w:sdtContent>
      <w:p w14:paraId="72AFEF60" w14:textId="464763A2" w:rsidR="00693D95" w:rsidRDefault="00693D9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9807ED" w14:textId="77777777" w:rsidR="00693D95" w:rsidRDefault="00693D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61302" w14:textId="77777777" w:rsidR="00E94EFC" w:rsidRDefault="00E94EFC" w:rsidP="00693D95">
      <w:pPr>
        <w:spacing w:after="0" w:line="240" w:lineRule="auto"/>
      </w:pPr>
      <w:r>
        <w:separator/>
      </w:r>
    </w:p>
  </w:footnote>
  <w:footnote w:type="continuationSeparator" w:id="0">
    <w:p w14:paraId="4E147E5D" w14:textId="77777777" w:rsidR="00E94EFC" w:rsidRDefault="00E94EFC" w:rsidP="00693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0836"/>
    <w:multiLevelType w:val="multilevel"/>
    <w:tmpl w:val="3B42C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21A92"/>
    <w:multiLevelType w:val="multilevel"/>
    <w:tmpl w:val="24ECC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137EC8"/>
    <w:multiLevelType w:val="multilevel"/>
    <w:tmpl w:val="0688F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CD1578"/>
    <w:multiLevelType w:val="multilevel"/>
    <w:tmpl w:val="C3BA5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FE2923"/>
    <w:multiLevelType w:val="multilevel"/>
    <w:tmpl w:val="D8E8E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743927"/>
    <w:multiLevelType w:val="multilevel"/>
    <w:tmpl w:val="89BE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730646"/>
    <w:multiLevelType w:val="multilevel"/>
    <w:tmpl w:val="AE7A2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5C1CDA"/>
    <w:multiLevelType w:val="multilevel"/>
    <w:tmpl w:val="128E1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5F4AFE"/>
    <w:multiLevelType w:val="multilevel"/>
    <w:tmpl w:val="80B4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8F6E4B"/>
    <w:multiLevelType w:val="multilevel"/>
    <w:tmpl w:val="E1B67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D10D8F"/>
    <w:multiLevelType w:val="multilevel"/>
    <w:tmpl w:val="9B64E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BB"/>
    <w:rsid w:val="000E73CD"/>
    <w:rsid w:val="002405CB"/>
    <w:rsid w:val="00285FE9"/>
    <w:rsid w:val="003908E8"/>
    <w:rsid w:val="005913BB"/>
    <w:rsid w:val="00655132"/>
    <w:rsid w:val="00693D95"/>
    <w:rsid w:val="006D0895"/>
    <w:rsid w:val="00805C06"/>
    <w:rsid w:val="0087044C"/>
    <w:rsid w:val="00880E6D"/>
    <w:rsid w:val="008E0A43"/>
    <w:rsid w:val="009A3FB1"/>
    <w:rsid w:val="00A52D85"/>
    <w:rsid w:val="00AA29B9"/>
    <w:rsid w:val="00BD34DD"/>
    <w:rsid w:val="00D32181"/>
    <w:rsid w:val="00D74428"/>
    <w:rsid w:val="00E66AD2"/>
    <w:rsid w:val="00E94EFC"/>
    <w:rsid w:val="00EB2030"/>
    <w:rsid w:val="00ED73AF"/>
    <w:rsid w:val="00F44F09"/>
    <w:rsid w:val="00F60962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5784"/>
  <w15:chartTrackingRefBased/>
  <w15:docId w15:val="{3A05031D-7336-4461-8A98-0CEAF9B4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93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3D95"/>
  </w:style>
  <w:style w:type="paragraph" w:styleId="a6">
    <w:name w:val="footer"/>
    <w:basedOn w:val="a"/>
    <w:link w:val="a7"/>
    <w:uiPriority w:val="99"/>
    <w:unhideWhenUsed/>
    <w:rsid w:val="00693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3D95"/>
  </w:style>
  <w:style w:type="table" w:styleId="a8">
    <w:name w:val="Table Grid"/>
    <w:basedOn w:val="a1"/>
    <w:uiPriority w:val="39"/>
    <w:rsid w:val="00BD3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6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1406</Words>
  <Characters>8018</Characters>
  <Application>Microsoft Office Word</Application>
  <DocSecurity>0</DocSecurity>
  <Lines>66</Lines>
  <Paragraphs>18</Paragraphs>
  <ScaleCrop>false</ScaleCrop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2020-08-20T11:46:00Z</dcterms:created>
  <dcterms:modified xsi:type="dcterms:W3CDTF">2020-08-21T06:13:00Z</dcterms:modified>
</cp:coreProperties>
</file>